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华文中宋" w:hAnsi="华文中宋" w:eastAsia="华文中宋" w:cs="华文中宋"/>
          <w:b/>
          <w:color w:val="auto"/>
          <w:sz w:val="44"/>
          <w:szCs w:val="44"/>
          <w:highlight w:val="none"/>
        </w:rPr>
      </w:pPr>
      <w:bookmarkStart w:id="0" w:name="_GoBack"/>
      <w:bookmarkEnd w:id="0"/>
      <w:r>
        <w:rPr>
          <w:rFonts w:hint="eastAsia" w:ascii="华文中宋" w:hAnsi="华文中宋" w:eastAsia="华文中宋" w:cs="华文中宋"/>
          <w:b/>
          <w:color w:val="auto"/>
          <w:sz w:val="44"/>
          <w:szCs w:val="44"/>
          <w:highlight w:val="none"/>
          <w:lang w:eastAsia="zh-CN"/>
        </w:rPr>
        <w:t>广州</w:t>
      </w:r>
      <w:r>
        <w:rPr>
          <w:rFonts w:hint="eastAsia" w:ascii="华文中宋" w:hAnsi="华文中宋" w:eastAsia="华文中宋" w:cs="华文中宋"/>
          <w:b/>
          <w:color w:val="auto"/>
          <w:sz w:val="44"/>
          <w:szCs w:val="44"/>
          <w:highlight w:val="none"/>
        </w:rPr>
        <w:t>南方学院化粪池清</w:t>
      </w:r>
      <w:r>
        <w:rPr>
          <w:rFonts w:hint="eastAsia" w:ascii="华文中宋" w:hAnsi="华文中宋" w:eastAsia="华文中宋" w:cs="华文中宋"/>
          <w:b/>
          <w:color w:val="auto"/>
          <w:sz w:val="44"/>
          <w:szCs w:val="44"/>
          <w:highlight w:val="none"/>
          <w:lang w:eastAsia="zh-CN"/>
        </w:rPr>
        <w:t>运</w:t>
      </w:r>
      <w:r>
        <w:rPr>
          <w:rFonts w:hint="eastAsia" w:ascii="华文中宋" w:hAnsi="华文中宋" w:eastAsia="华文中宋" w:cs="华文中宋"/>
          <w:b/>
          <w:color w:val="auto"/>
          <w:sz w:val="44"/>
          <w:szCs w:val="44"/>
          <w:highlight w:val="none"/>
        </w:rPr>
        <w:t>招标需求书</w:t>
      </w:r>
    </w:p>
    <w:p>
      <w:pPr>
        <w:numPr>
          <w:ilvl w:val="0"/>
          <w:numId w:val="0"/>
        </w:numPr>
        <w:jc w:val="center"/>
        <w:rPr>
          <w:rFonts w:hint="eastAsia" w:ascii="华文中宋" w:hAnsi="华文中宋" w:eastAsia="华文中宋" w:cs="华文中宋"/>
          <w:b/>
          <w:color w:val="auto"/>
          <w:sz w:val="44"/>
          <w:szCs w:val="44"/>
          <w:highlight w:val="none"/>
        </w:rPr>
      </w:pPr>
    </w:p>
    <w:p>
      <w:pPr>
        <w:numPr>
          <w:ilvl w:val="0"/>
          <w:numId w:val="1"/>
        </w:num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b w:val="0"/>
          <w:bCs w:val="0"/>
          <w:sz w:val="32"/>
          <w:szCs w:val="32"/>
          <w:highlight w:val="none"/>
          <w:lang w:eastAsia="zh-CN"/>
        </w:rPr>
        <w:t>广州</w:t>
      </w:r>
      <w:r>
        <w:rPr>
          <w:rFonts w:hint="eastAsia" w:ascii="仿宋_GB2312" w:hAnsi="仿宋_GB2312" w:eastAsia="仿宋_GB2312" w:cs="仿宋_GB2312"/>
          <w:b w:val="0"/>
          <w:bCs w:val="0"/>
          <w:sz w:val="32"/>
          <w:szCs w:val="32"/>
          <w:highlight w:val="none"/>
        </w:rPr>
        <w:t>南方学院化粪池清</w:t>
      </w:r>
      <w:r>
        <w:rPr>
          <w:rFonts w:hint="eastAsia" w:ascii="仿宋_GB2312" w:hAnsi="仿宋_GB2312" w:eastAsia="仿宋_GB2312" w:cs="仿宋_GB2312"/>
          <w:b w:val="0"/>
          <w:bCs w:val="0"/>
          <w:sz w:val="32"/>
          <w:szCs w:val="32"/>
          <w:highlight w:val="none"/>
          <w:lang w:eastAsia="zh-CN"/>
        </w:rPr>
        <w:t>运</w:t>
      </w:r>
      <w:r>
        <w:rPr>
          <w:rFonts w:hint="eastAsia" w:ascii="仿宋_GB2312" w:hAnsi="仿宋_GB2312" w:eastAsia="仿宋_GB2312" w:cs="仿宋_GB2312"/>
          <w:b w:val="0"/>
          <w:bCs w:val="0"/>
          <w:sz w:val="32"/>
          <w:szCs w:val="32"/>
          <w:highlight w:val="none"/>
        </w:rPr>
        <w:t>项目</w:t>
      </w:r>
    </w:p>
    <w:p>
      <w:pPr>
        <w:numPr>
          <w:ilvl w:val="0"/>
          <w:numId w:val="1"/>
        </w:num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项目地点：</w:t>
      </w:r>
      <w:r>
        <w:rPr>
          <w:rFonts w:hint="eastAsia" w:ascii="仿宋_GB2312" w:hAnsi="仿宋_GB2312" w:eastAsia="仿宋_GB2312" w:cs="仿宋_GB2312"/>
          <w:b w:val="0"/>
          <w:bCs w:val="0"/>
          <w:sz w:val="32"/>
          <w:szCs w:val="32"/>
          <w:highlight w:val="none"/>
          <w:lang w:eastAsia="zh-CN"/>
        </w:rPr>
        <w:t>广州南方学院校区内</w:t>
      </w:r>
    </w:p>
    <w:p>
      <w:pPr>
        <w:numPr>
          <w:ilvl w:val="0"/>
          <w:numId w:val="1"/>
        </w:num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广州</w:t>
      </w:r>
      <w:r>
        <w:rPr>
          <w:rFonts w:hint="eastAsia" w:ascii="仿宋_GB2312" w:hAnsi="仿宋_GB2312" w:eastAsia="仿宋_GB2312" w:cs="仿宋_GB2312"/>
          <w:sz w:val="32"/>
          <w:szCs w:val="32"/>
          <w:highlight w:val="none"/>
        </w:rPr>
        <w:t>南方学院坐落于广州市从化温泉镇，在校学生</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万余人。本次化粪池清运服务包括学院内所有化粪池</w:t>
      </w:r>
      <w:r>
        <w:rPr>
          <w:rFonts w:hint="eastAsia" w:ascii="仿宋_GB2312" w:hAnsi="仿宋_GB2312" w:eastAsia="仿宋_GB2312" w:cs="仿宋_GB2312"/>
          <w:sz w:val="32"/>
          <w:szCs w:val="32"/>
          <w:highlight w:val="none"/>
          <w:lang w:eastAsia="zh-CN"/>
        </w:rPr>
        <w:t>及污水竖井</w:t>
      </w:r>
      <w:r>
        <w:rPr>
          <w:rFonts w:hint="eastAsia" w:ascii="仿宋_GB2312" w:hAnsi="仿宋_GB2312" w:eastAsia="仿宋_GB2312" w:cs="仿宋_GB2312"/>
          <w:sz w:val="32"/>
          <w:szCs w:val="32"/>
          <w:highlight w:val="none"/>
        </w:rPr>
        <w:t>粪渣清运，化粪池</w:t>
      </w:r>
      <w:r>
        <w:rPr>
          <w:rFonts w:hint="eastAsia" w:ascii="仿宋_GB2312" w:hAnsi="仿宋_GB2312" w:eastAsia="仿宋_GB2312" w:cs="仿宋_GB2312"/>
          <w:sz w:val="32"/>
          <w:szCs w:val="32"/>
          <w:highlight w:val="none"/>
          <w:lang w:eastAsia="zh-CN"/>
        </w:rPr>
        <w:t>及污水竖井批量清理，</w:t>
      </w:r>
      <w:r>
        <w:rPr>
          <w:rFonts w:hint="eastAsia" w:ascii="仿宋_GB2312" w:hAnsi="仿宋_GB2312" w:eastAsia="仿宋_GB2312" w:cs="仿宋_GB2312"/>
          <w:sz w:val="32"/>
          <w:szCs w:val="32"/>
          <w:highlight w:val="none"/>
        </w:rPr>
        <w:t>每学期清理1次，每年2次，</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在寒假和暑假期间完成清理工作</w:t>
      </w:r>
      <w:r>
        <w:rPr>
          <w:rFonts w:hint="eastAsia" w:ascii="仿宋_GB2312" w:hAnsi="仿宋_GB2312" w:eastAsia="仿宋_GB2312" w:cs="仿宋_GB2312"/>
          <w:sz w:val="32"/>
          <w:szCs w:val="32"/>
          <w:highlight w:val="none"/>
          <w:lang w:eastAsia="zh-CN"/>
        </w:rPr>
        <w:t>，在合同期内如遇甲方需要临时实行清理情况，乙方需及时响应，并按甲方要求进场施工。</w:t>
      </w:r>
    </w:p>
    <w:p>
      <w:pPr>
        <w:numPr>
          <w:ilvl w:val="0"/>
          <w:numId w:val="0"/>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化粪池清运</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eastAsia="zh-CN"/>
        </w:rPr>
        <w:t>：教工宿舍、学生宿舍、教学楼、实验楼、行政楼、图书馆、体育馆、游泳池、食堂、停车场、商业楼</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校</w:t>
      </w:r>
      <w:r>
        <w:rPr>
          <w:rFonts w:hint="eastAsia" w:ascii="仿宋_GB2312" w:hAnsi="仿宋_GB2312" w:eastAsia="仿宋_GB2312" w:cs="仿宋_GB2312"/>
          <w:sz w:val="32"/>
          <w:szCs w:val="32"/>
          <w:highlight w:val="none"/>
        </w:rPr>
        <w:t>内所有化粪池</w:t>
      </w:r>
      <w:r>
        <w:rPr>
          <w:rFonts w:hint="eastAsia" w:ascii="仿宋_GB2312" w:hAnsi="仿宋_GB2312" w:eastAsia="仿宋_GB2312" w:cs="仿宋_GB2312"/>
          <w:sz w:val="32"/>
          <w:szCs w:val="32"/>
          <w:highlight w:val="none"/>
          <w:lang w:eastAsia="zh-CN"/>
        </w:rPr>
        <w:t>及污水竖井</w:t>
      </w:r>
      <w:r>
        <w:rPr>
          <w:rFonts w:hint="eastAsia" w:ascii="仿宋_GB2312" w:hAnsi="仿宋_GB2312" w:eastAsia="仿宋_GB2312" w:cs="仿宋_GB2312"/>
          <w:sz w:val="32"/>
          <w:szCs w:val="32"/>
          <w:highlight w:val="none"/>
        </w:rPr>
        <w:t>的清理服务。</w:t>
      </w:r>
      <w:r>
        <w:rPr>
          <w:rFonts w:hint="eastAsia" w:ascii="仿宋_GB2312" w:hAnsi="仿宋_GB2312" w:eastAsia="仿宋_GB2312" w:cs="仿宋_GB2312"/>
          <w:sz w:val="32"/>
          <w:szCs w:val="32"/>
          <w:highlight w:val="none"/>
          <w:lang w:eastAsia="zh-CN"/>
        </w:rPr>
        <w:t>其中化粪池数量共计</w:t>
      </w:r>
      <w:r>
        <w:rPr>
          <w:rFonts w:hint="eastAsia" w:ascii="仿宋_GB2312" w:hAnsi="仿宋_GB2312" w:eastAsia="仿宋_GB2312" w:cs="仿宋_GB2312"/>
          <w:sz w:val="32"/>
          <w:szCs w:val="32"/>
          <w:highlight w:val="none"/>
          <w:lang w:val="en-US" w:eastAsia="zh-CN"/>
        </w:rPr>
        <w:t>60个（湿地环境共41处，硬地环境共19处），污水竖井数量共计230个，清理总容量约4428m³。</w:t>
      </w:r>
    </w:p>
    <w:p>
      <w:pPr>
        <w:numPr>
          <w:ilvl w:val="0"/>
          <w:numId w:val="1"/>
        </w:numPr>
        <w:ind w:left="0" w:leftChars="0" w:firstLine="0" w:firstLine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项目预算及报价方式：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1.项目预算：***万元。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2.项目采取“总价包干”的方式进行报价。</w:t>
      </w:r>
    </w:p>
    <w:p>
      <w:pPr>
        <w:numPr>
          <w:ilvl w:val="0"/>
          <w:numId w:val="1"/>
        </w:num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服务要求和技术标准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1.施工现场采用区警戒线隔断作业区域，悬挂醒目安全标志。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2.乙方必须配备2名以上工作人员到现场作业。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3.施工中必须确保设备齐全，保证在安全的情况下，进行作业。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4.乙方采用吸粪车将每组化粪池粪渣清理至见水并且水面无明显浮渣为止（化粪池一级池体内拍照作为验收凭证），并将抽出粪渣运至政府指定地点合法处理（须提供</w:t>
      </w:r>
      <w:r>
        <w:rPr>
          <w:rFonts w:hint="eastAsia" w:ascii="仿宋_GB2312" w:hAnsi="仿宋_GB2312" w:eastAsia="仿宋_GB2312" w:cs="仿宋_GB2312"/>
          <w:b/>
          <w:bCs/>
          <w:sz w:val="32"/>
          <w:szCs w:val="32"/>
          <w:highlight w:val="none"/>
          <w:lang w:val="en-US" w:eastAsia="zh-CN"/>
        </w:rPr>
        <w:t>经政府职能单位确认的粪便无害化处理指定地点</w:t>
      </w:r>
      <w:r>
        <w:rPr>
          <w:rFonts w:hint="eastAsia" w:ascii="仿宋_GB2312" w:hAnsi="仿宋_GB2312" w:eastAsia="仿宋_GB2312" w:cs="仿宋_GB2312"/>
          <w:sz w:val="32"/>
          <w:szCs w:val="32"/>
          <w:highlight w:val="none"/>
          <w:lang w:val="en-US" w:eastAsia="zh-CN"/>
        </w:rPr>
        <w:t>的粪便处理企业过磅单作为验收凭证）且不能影响周边道路卫生，搞好池面及周边卫生。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5.如遇粪渣板结可适量加水，人工搅拌成泥浆状后采用吸粪车抽出。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6.由甲方和甲方委托物业公司人员与乙方现场共同确定清理效果及周边卫生清洁。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7.所有清理运输工具乙方均需自备，修理费用、清理运输残渣所产生的费用由乙方自负，清理化粪池造成施工单位及第三方人身、财产伤害等一切安全事故及损失，责任全部由乙方负责，且由乙方赔偿全部损失。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8.由于乙方清理化粪池所产生的垃圾，乙方必须清理干净，否则甲方将扣除相关清洗费用</w:t>
      </w:r>
      <w:r>
        <w:rPr>
          <w:rFonts w:hint="eastAsia" w:ascii="仿宋_GB2312" w:hAnsi="仿宋_GB2312" w:eastAsia="仿宋_GB2312" w:cs="仿宋_GB2312"/>
          <w:sz w:val="32"/>
          <w:szCs w:val="32"/>
          <w:highlight w:val="none"/>
          <w:u w:val="single"/>
          <w:lang w:val="en-US" w:eastAsia="zh-CN"/>
        </w:rPr>
        <w:t xml:space="preserve"> 500 </w:t>
      </w:r>
      <w:r>
        <w:rPr>
          <w:rFonts w:hint="eastAsia" w:ascii="仿宋_GB2312" w:hAnsi="仿宋_GB2312" w:eastAsia="仿宋_GB2312" w:cs="仿宋_GB2312"/>
          <w:sz w:val="32"/>
          <w:szCs w:val="32"/>
          <w:highlight w:val="none"/>
          <w:lang w:val="en-US" w:eastAsia="zh-CN"/>
        </w:rPr>
        <w:t>元/池。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当次清理化粪池工作完成后乙方需保证6个月内不发生任何一处化粪池反冒，如发生反冒现象，乙方须在接到甲方通知后4小时内上门予以解决，逾时未响应，学校将另行委托第三方清理，因此产生的费用从项目质保金中扣除。</w:t>
      </w:r>
    </w:p>
    <w:p>
      <w:pPr>
        <w:numPr>
          <w:ilvl w:val="0"/>
          <w:numId w:val="1"/>
        </w:num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费用结算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结算</w:t>
      </w:r>
      <w:r>
        <w:rPr>
          <w:rFonts w:hint="eastAsia" w:ascii="仿宋_GB2312" w:hAnsi="仿宋_GB2312" w:eastAsia="仿宋_GB2312" w:cs="仿宋_GB2312"/>
          <w:color w:val="auto"/>
          <w:sz w:val="32"/>
          <w:szCs w:val="32"/>
          <w:highlight w:val="none"/>
          <w:lang w:eastAsia="zh-CN"/>
        </w:rPr>
        <w:t>费用方式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乙方在清运工作完成后15个工作日内，向甲方提供当次完成清运工作结算书、由甲方和甲方委托物业公司人员与乙方现场共同签名</w:t>
      </w:r>
      <w:r>
        <w:rPr>
          <w:rFonts w:hint="eastAsia" w:ascii="仿宋_GB2312" w:hAnsi="仿宋_GB2312" w:eastAsia="仿宋_GB2312" w:cs="仿宋_GB2312"/>
          <w:color w:val="auto"/>
          <w:sz w:val="32"/>
          <w:szCs w:val="32"/>
          <w:highlight w:val="none"/>
          <w:lang w:val="en-US" w:eastAsia="zh-CN"/>
        </w:rPr>
        <w:t>确认</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验收</w:t>
      </w:r>
      <w:r>
        <w:rPr>
          <w:rFonts w:hint="eastAsia" w:ascii="仿宋_GB2312" w:hAnsi="仿宋_GB2312" w:eastAsia="仿宋_GB2312" w:cs="仿宋_GB2312"/>
          <w:color w:val="auto"/>
          <w:sz w:val="32"/>
          <w:szCs w:val="32"/>
          <w:highlight w:val="none"/>
          <w:lang w:eastAsia="zh-CN"/>
        </w:rPr>
        <w:t>单以及</w:t>
      </w:r>
      <w:r>
        <w:rPr>
          <w:rFonts w:hint="eastAsia" w:ascii="仿宋_GB2312" w:hAnsi="仿宋_GB2312" w:eastAsia="仿宋_GB2312" w:cs="仿宋_GB2312"/>
          <w:sz w:val="32"/>
          <w:szCs w:val="32"/>
          <w:highlight w:val="none"/>
          <w:lang w:val="en-US" w:eastAsia="zh-CN"/>
        </w:rPr>
        <w:t>处理企业接收粪便的过磅单</w:t>
      </w:r>
      <w:r>
        <w:rPr>
          <w:rFonts w:hint="eastAsia" w:ascii="仿宋_GB2312" w:hAnsi="仿宋_GB2312" w:eastAsia="仿宋_GB2312" w:cs="仿宋_GB2312"/>
          <w:color w:val="auto"/>
          <w:sz w:val="32"/>
          <w:szCs w:val="32"/>
          <w:highlight w:val="none"/>
          <w:lang w:eastAsia="zh-CN"/>
        </w:rPr>
        <w:t>，甲方需在乙方提供完整结算资料后15个工作日内对结算书完成审核，结算审核通过后15个工作日内支付当次清理清运费</w:t>
      </w:r>
      <w:r>
        <w:rPr>
          <w:rFonts w:hint="eastAsia" w:ascii="仿宋_GB2312" w:hAnsi="仿宋_GB2312" w:eastAsia="仿宋_GB2312" w:cs="仿宋_GB2312"/>
          <w:color w:val="auto"/>
          <w:sz w:val="32"/>
          <w:szCs w:val="32"/>
          <w:highlight w:val="none"/>
          <w:lang w:val="en-US" w:eastAsia="zh-CN"/>
        </w:rPr>
        <w:t>全额款项。</w:t>
      </w:r>
      <w:r>
        <w:rPr>
          <w:rFonts w:hint="eastAsia" w:ascii="仿宋_GB2312" w:hAnsi="仿宋_GB2312" w:eastAsia="仿宋_GB2312" w:cs="仿宋_GB2312"/>
          <w:color w:val="auto"/>
          <w:sz w:val="32"/>
          <w:szCs w:val="32"/>
          <w:highlight w:val="none"/>
          <w:lang w:eastAsia="zh-CN"/>
        </w:rPr>
        <w:t>乙方须在付款前提供等额合法发票，否则甲方有权顺延付款。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2.合同押金：</w:t>
      </w:r>
      <w:r>
        <w:rPr>
          <w:rFonts w:hint="eastAsia" w:ascii="仿宋_GB2312" w:hAnsi="仿宋_GB2312" w:eastAsia="仿宋_GB2312" w:cs="仿宋_GB2312"/>
          <w:color w:val="auto"/>
          <w:sz w:val="32"/>
          <w:szCs w:val="32"/>
          <w:highlight w:val="none"/>
        </w:rPr>
        <w:t>合同签订</w:t>
      </w:r>
      <w:r>
        <w:rPr>
          <w:rFonts w:hint="eastAsia" w:ascii="仿宋_GB2312" w:hAnsi="仿宋_GB2312" w:eastAsia="仿宋_GB2312" w:cs="仿宋_GB2312"/>
          <w:color w:val="auto"/>
          <w:sz w:val="32"/>
          <w:szCs w:val="32"/>
          <w:highlight w:val="none"/>
          <w:lang w:val="en-US" w:eastAsia="zh-CN"/>
        </w:rPr>
        <w:t>后3个工作日，</w:t>
      </w:r>
      <w:r>
        <w:rPr>
          <w:rFonts w:hint="eastAsia" w:ascii="仿宋_GB2312" w:hAnsi="仿宋_GB2312" w:eastAsia="仿宋_GB2312" w:cs="仿宋_GB2312"/>
          <w:color w:val="auto"/>
          <w:sz w:val="32"/>
          <w:szCs w:val="32"/>
          <w:highlight w:val="none"/>
        </w:rPr>
        <w:t>乙方向甲方</w:t>
      </w:r>
      <w:r>
        <w:rPr>
          <w:rFonts w:hint="eastAsia" w:ascii="仿宋_GB2312" w:hAnsi="仿宋_GB2312" w:eastAsia="仿宋_GB2312" w:cs="仿宋_GB2312"/>
          <w:color w:val="auto"/>
          <w:sz w:val="32"/>
          <w:szCs w:val="32"/>
          <w:highlight w:val="none"/>
          <w:lang w:eastAsia="zh-CN"/>
        </w:rPr>
        <w:t>缴纳</w:t>
      </w:r>
      <w:r>
        <w:rPr>
          <w:rFonts w:hint="eastAsia" w:ascii="仿宋_GB2312" w:hAnsi="仿宋_GB2312" w:eastAsia="仿宋_GB2312" w:cs="仿宋_GB2312"/>
          <w:color w:val="auto"/>
          <w:sz w:val="32"/>
          <w:szCs w:val="32"/>
          <w:highlight w:val="none"/>
          <w:u w:val="single"/>
        </w:rPr>
        <w:t>贰</w:t>
      </w:r>
      <w:r>
        <w:rPr>
          <w:rFonts w:hint="eastAsia" w:ascii="仿宋_GB2312" w:hAnsi="仿宋_GB2312" w:eastAsia="仿宋_GB2312" w:cs="仿宋_GB2312"/>
          <w:color w:val="auto"/>
          <w:sz w:val="32"/>
          <w:szCs w:val="32"/>
          <w:highlight w:val="none"/>
        </w:rPr>
        <w:t>万元押金（￥</w:t>
      </w:r>
      <w:r>
        <w:rPr>
          <w:rFonts w:hint="eastAsia" w:ascii="仿宋_GB2312" w:hAnsi="仿宋_GB2312" w:eastAsia="仿宋_GB2312" w:cs="仿宋_GB2312"/>
          <w:color w:val="auto"/>
          <w:sz w:val="32"/>
          <w:szCs w:val="32"/>
          <w:highlight w:val="none"/>
          <w:u w:val="single"/>
        </w:rPr>
        <w:t>20000</w:t>
      </w:r>
      <w:r>
        <w:rPr>
          <w:rFonts w:hint="eastAsia" w:ascii="仿宋_GB2312" w:hAnsi="仿宋_GB2312" w:eastAsia="仿宋_GB2312" w:cs="仿宋_GB2312"/>
          <w:color w:val="auto"/>
          <w:sz w:val="32"/>
          <w:szCs w:val="32"/>
          <w:highlight w:val="none"/>
        </w:rPr>
        <w:t>），在合同生效</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color w:val="auto"/>
          <w:sz w:val="32"/>
          <w:szCs w:val="32"/>
          <w:highlight w:val="none"/>
        </w:rPr>
        <w:t>乙方并无违反本合同规定行为，甲方须在</w:t>
      </w:r>
      <w:r>
        <w:rPr>
          <w:rFonts w:hint="eastAsia" w:ascii="仿宋_GB2312" w:hAnsi="仿宋_GB2312" w:eastAsia="仿宋_GB2312" w:cs="仿宋_GB2312"/>
          <w:color w:val="auto"/>
          <w:sz w:val="32"/>
          <w:szCs w:val="32"/>
          <w:highlight w:val="none"/>
          <w:lang w:eastAsia="zh-CN"/>
        </w:rPr>
        <w:t>合同到期</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u w:val="single"/>
        </w:rPr>
        <w:t>1</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eastAsia="zh-CN"/>
        </w:rPr>
        <w:t>一次性</w:t>
      </w:r>
      <w:r>
        <w:rPr>
          <w:rFonts w:hint="eastAsia" w:ascii="仿宋_GB2312" w:hAnsi="仿宋_GB2312" w:eastAsia="仿宋_GB2312" w:cs="仿宋_GB2312"/>
          <w:color w:val="auto"/>
          <w:sz w:val="32"/>
          <w:szCs w:val="32"/>
          <w:highlight w:val="none"/>
        </w:rPr>
        <w:t>无息退还该押金。</w:t>
      </w:r>
    </w:p>
    <w:p>
      <w:pPr>
        <w:numPr>
          <w:ilvl w:val="0"/>
          <w:numId w:val="1"/>
        </w:num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投标人资</w:t>
      </w:r>
      <w:r>
        <w:rPr>
          <w:rFonts w:hint="eastAsia" w:ascii="仿宋_GB2312" w:hAnsi="仿宋_GB2312" w:eastAsia="仿宋_GB2312" w:cs="仿宋_GB2312"/>
          <w:b/>
          <w:bCs/>
          <w:sz w:val="32"/>
          <w:szCs w:val="32"/>
          <w:highlight w:val="none"/>
          <w:lang w:eastAsia="zh-CN"/>
        </w:rPr>
        <w:t>格</w:t>
      </w:r>
    </w:p>
    <w:p>
      <w:pPr>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投标人必须为国内独立的事业法人或依法注册的独立企业法人,注册资金在50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万元以上，按国家法律经营</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投标人须提供企业法人营业执照等相关证明文件</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资格预审申请人的财务状况必须良好，没有财产被查封、冻结或者处于破产状态的情况</w:t>
      </w:r>
      <w:r>
        <w:rPr>
          <w:rFonts w:hint="eastAsia" w:ascii="仿宋_GB2312" w:hAnsi="仿宋_GB2312" w:eastAsia="仿宋_GB2312" w:cs="仿宋_GB2312"/>
          <w:sz w:val="32"/>
          <w:szCs w:val="32"/>
          <w:highlight w:val="none"/>
          <w:lang w:eastAsia="zh-CN"/>
        </w:rPr>
        <w:t>。</w:t>
      </w:r>
    </w:p>
    <w:p>
      <w:pPr>
        <w:ind w:left="0" w:leftChars="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4.本项目不接受联合投标。</w:t>
      </w:r>
    </w:p>
    <w:p>
      <w:pPr>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投标人必须持有</w:t>
      </w:r>
      <w:r>
        <w:rPr>
          <w:rFonts w:hint="eastAsia" w:ascii="仿宋_GB2312" w:hAnsi="仿宋_GB2312" w:eastAsia="仿宋_GB2312" w:cs="仿宋_GB2312"/>
          <w:sz w:val="32"/>
          <w:szCs w:val="32"/>
          <w:highlight w:val="none"/>
          <w:lang w:val="en-US" w:eastAsia="zh-CN"/>
        </w:rPr>
        <w:t>C级或以上广州</w:t>
      </w:r>
      <w:r>
        <w:rPr>
          <w:rFonts w:hint="eastAsia" w:ascii="仿宋_GB2312" w:hAnsi="仿宋_GB2312" w:eastAsia="仿宋_GB2312" w:cs="仿宋_GB2312"/>
          <w:sz w:val="32"/>
          <w:szCs w:val="32"/>
          <w:highlight w:val="none"/>
        </w:rPr>
        <w:t>环卫行业经营服务企业资质等级证书</w:t>
      </w:r>
      <w:r>
        <w:rPr>
          <w:rFonts w:hint="eastAsia" w:ascii="仿宋_GB2312" w:hAnsi="仿宋_GB2312" w:eastAsia="仿宋_GB2312" w:cs="仿宋_GB2312"/>
          <w:sz w:val="32"/>
          <w:szCs w:val="32"/>
          <w:highlight w:val="none"/>
          <w:lang w:eastAsia="zh-CN"/>
        </w:rPr>
        <w:t>。</w:t>
      </w:r>
    </w:p>
    <w:p>
      <w:p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投标人必须具有粪渣清运的运输资质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城市生活垃圾经营性清扫、收集、运输服务许可证。</w:t>
      </w:r>
    </w:p>
    <w:p>
      <w:pPr>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符合《中华人民共和国政府采购法》第二十二条的相关规定</w:t>
      </w:r>
      <w:r>
        <w:rPr>
          <w:rFonts w:hint="eastAsia" w:ascii="仿宋_GB2312" w:hAnsi="仿宋_GB2312" w:eastAsia="仿宋_GB2312" w:cs="仿宋_GB2312"/>
          <w:sz w:val="32"/>
          <w:szCs w:val="32"/>
          <w:highlight w:val="none"/>
          <w:lang w:eastAsia="zh-CN"/>
        </w:rPr>
        <w:t>。</w:t>
      </w:r>
    </w:p>
    <w:p>
      <w:pPr>
        <w:ind w:left="0" w:leftChars="0" w:firstLine="643"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☆8.投标人应明确所收运的粪便去处，提供粪便去处为经政府职能单位确认的粪便无害化处理指定地点，遵循政府要求，不将粪便导入水域、陆域、城市污水（雨水）管网。</w:t>
      </w:r>
    </w:p>
    <w:p>
      <w:pPr>
        <w:rPr>
          <w:rFonts w:hint="eastAsia" w:ascii="仿宋_GB2312" w:hAnsi="仿宋_GB2312" w:eastAsia="仿宋_GB2312" w:cs="仿宋_GB2312"/>
          <w:sz w:val="32"/>
          <w:szCs w:val="32"/>
          <w:highlight w:val="none"/>
          <w:lang w:eastAsia="zh-CN"/>
        </w:rPr>
      </w:pP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color w:val="auto"/>
          <w:szCs w:val="21"/>
          <w:highlight w:val="none"/>
        </w:rPr>
      </w:pPr>
      <w:r>
        <w:rPr>
          <w:rFonts w:hint="eastAsia" w:ascii="华文中宋" w:hAnsi="华文中宋" w:eastAsia="华文中宋" w:cs="华文中宋"/>
          <w:color w:val="auto"/>
          <w:sz w:val="32"/>
          <w:szCs w:val="32"/>
          <w:highlight w:val="none"/>
          <w:lang w:eastAsia="zh-CN"/>
        </w:rPr>
        <w:t>广州</w:t>
      </w:r>
      <w:r>
        <w:rPr>
          <w:rFonts w:hint="eastAsia" w:ascii="华文中宋" w:hAnsi="华文中宋" w:eastAsia="华文中宋" w:cs="华文中宋"/>
          <w:color w:val="auto"/>
          <w:sz w:val="32"/>
          <w:szCs w:val="32"/>
          <w:highlight w:val="none"/>
        </w:rPr>
        <w:t>南方学院校园化粪池清运</w:t>
      </w:r>
      <w:r>
        <w:rPr>
          <w:rFonts w:hint="eastAsia" w:ascii="华文中宋" w:hAnsi="华文中宋" w:eastAsia="华文中宋" w:cs="华文中宋"/>
          <w:color w:val="auto"/>
          <w:sz w:val="32"/>
          <w:szCs w:val="32"/>
          <w:highlight w:val="none"/>
          <w:lang w:eastAsia="zh-CN"/>
        </w:rPr>
        <w:t>管理验收</w:t>
      </w:r>
      <w:r>
        <w:rPr>
          <w:rFonts w:hint="eastAsia" w:ascii="华文中宋" w:hAnsi="华文中宋" w:eastAsia="华文中宋" w:cs="华文中宋"/>
          <w:color w:val="auto"/>
          <w:sz w:val="32"/>
          <w:szCs w:val="32"/>
          <w:highlight w:val="none"/>
        </w:rPr>
        <w:t>标准</w:t>
      </w:r>
    </w:p>
    <w:tbl>
      <w:tblPr>
        <w:tblStyle w:val="2"/>
        <w:tblpPr w:leftFromText="180" w:rightFromText="180" w:vertAnchor="text" w:horzAnchor="page" w:tblpX="1542" w:tblpY="1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highlight w:val="none"/>
              </w:rPr>
            </w:pPr>
            <w:r>
              <w:rPr>
                <w:rFonts w:hint="eastAsia" w:ascii="华文中宋" w:hAnsi="华文中宋" w:eastAsia="华文中宋" w:cs="华文中宋"/>
                <w:b w:val="0"/>
                <w:bCs/>
                <w:color w:val="auto"/>
                <w:sz w:val="21"/>
                <w:szCs w:val="21"/>
                <w:highlight w:val="none"/>
              </w:rPr>
              <w:t>资质</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乙方必须为国内独立的事业法人或依法注册的独立企业法人,注册资金</w:t>
            </w:r>
            <w:r>
              <w:rPr>
                <w:rFonts w:hint="eastAsia" w:ascii="宋体" w:hAnsi="宋体"/>
                <w:color w:val="auto"/>
                <w:sz w:val="18"/>
                <w:szCs w:val="18"/>
                <w:highlight w:val="none"/>
                <w:lang w:val="en-US" w:eastAsia="zh-CN"/>
              </w:rPr>
              <w:t>500万元以上，</w:t>
            </w:r>
            <w:r>
              <w:rPr>
                <w:rFonts w:hint="eastAsia" w:ascii="宋体" w:hAnsi="宋体"/>
                <w:color w:val="auto"/>
                <w:sz w:val="18"/>
                <w:szCs w:val="18"/>
                <w:highlight w:val="none"/>
              </w:rPr>
              <w:t>在按国家法律经营；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乙方须提供企业法人营业执照、组织机构代码证、税务登记证等相关证明文件；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乙方的财务状况必须良好，没有财产被查封、冻结或者处于破产状态的情况；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乙方必须持有</w:t>
            </w:r>
            <w:r>
              <w:rPr>
                <w:rFonts w:hint="eastAsia" w:ascii="宋体" w:hAnsi="宋体"/>
                <w:color w:val="auto"/>
                <w:sz w:val="18"/>
                <w:szCs w:val="18"/>
                <w:highlight w:val="none"/>
                <w:lang w:val="en-US" w:eastAsia="zh-CN"/>
              </w:rPr>
              <w:t>C级或以上广州</w:t>
            </w:r>
            <w:r>
              <w:rPr>
                <w:rFonts w:hint="eastAsia" w:ascii="宋体" w:hAnsi="宋体"/>
                <w:color w:val="auto"/>
                <w:sz w:val="18"/>
                <w:szCs w:val="18"/>
                <w:highlight w:val="none"/>
              </w:rPr>
              <w:t>环卫行业经营服务企业资质等级证书</w:t>
            </w:r>
            <w:r>
              <w:rPr>
                <w:rFonts w:hint="eastAsia" w:ascii="宋体" w:hAnsi="宋体"/>
                <w:color w:val="auto"/>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5.乙方</w:t>
            </w:r>
            <w:r>
              <w:rPr>
                <w:rFonts w:hint="eastAsia" w:ascii="宋体" w:hAnsi="宋体"/>
                <w:color w:val="auto"/>
                <w:sz w:val="18"/>
                <w:szCs w:val="18"/>
                <w:highlight w:val="none"/>
              </w:rPr>
              <w:t>必须具有</w:t>
            </w:r>
            <w:r>
              <w:rPr>
                <w:rFonts w:hint="eastAsia" w:ascii="宋体" w:hAnsi="宋体"/>
                <w:color w:val="auto"/>
                <w:sz w:val="18"/>
                <w:szCs w:val="18"/>
                <w:highlight w:val="none"/>
                <w:lang w:val="en-US" w:eastAsia="zh-CN"/>
              </w:rPr>
              <w:t>城市生活垃圾经营性清扫、收集、运输服务许可证</w:t>
            </w: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highlight w:val="none"/>
              </w:rPr>
            </w:pPr>
            <w:r>
              <w:rPr>
                <w:rFonts w:hint="eastAsia" w:ascii="华文中宋" w:hAnsi="华文中宋" w:eastAsia="华文中宋" w:cs="华文中宋"/>
                <w:b w:val="0"/>
                <w:bCs/>
                <w:color w:val="auto"/>
                <w:sz w:val="21"/>
                <w:szCs w:val="21"/>
                <w:highlight w:val="none"/>
              </w:rPr>
              <w:t>作业内容</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学</w:t>
            </w:r>
            <w:r>
              <w:rPr>
                <w:rFonts w:hint="eastAsia" w:ascii="宋体" w:hAnsi="宋体"/>
                <w:color w:val="auto"/>
                <w:sz w:val="18"/>
                <w:szCs w:val="18"/>
                <w:highlight w:val="none"/>
                <w:lang w:eastAsia="zh-CN"/>
              </w:rPr>
              <w:t>校</w:t>
            </w:r>
            <w:r>
              <w:rPr>
                <w:rFonts w:hint="eastAsia" w:ascii="宋体" w:hAnsi="宋体"/>
                <w:color w:val="auto"/>
                <w:sz w:val="18"/>
                <w:szCs w:val="18"/>
                <w:highlight w:val="none"/>
              </w:rPr>
              <w:t>内化粪池粪渣清理；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学校内</w:t>
            </w:r>
            <w:r>
              <w:rPr>
                <w:rFonts w:hint="eastAsia" w:ascii="宋体" w:hAnsi="宋体"/>
                <w:color w:val="auto"/>
                <w:sz w:val="18"/>
                <w:szCs w:val="18"/>
                <w:highlight w:val="none"/>
                <w:lang w:val="en-US" w:eastAsia="zh-CN"/>
              </w:rPr>
              <w:t>无化粪池宿舍楼</w:t>
            </w:r>
            <w:r>
              <w:rPr>
                <w:rFonts w:hint="eastAsia" w:ascii="宋体" w:hAnsi="宋体"/>
                <w:color w:val="auto"/>
                <w:sz w:val="18"/>
                <w:szCs w:val="18"/>
                <w:highlight w:val="none"/>
                <w:lang w:eastAsia="zh-CN"/>
              </w:rPr>
              <w:t>污水竖井</w:t>
            </w:r>
            <w:r>
              <w:rPr>
                <w:rFonts w:hint="eastAsia" w:ascii="宋体" w:hAnsi="宋体"/>
                <w:color w:val="auto"/>
                <w:sz w:val="18"/>
                <w:szCs w:val="18"/>
                <w:highlight w:val="none"/>
              </w:rPr>
              <w:t>粪渣</w:t>
            </w:r>
            <w:r>
              <w:rPr>
                <w:rFonts w:hint="eastAsia" w:ascii="宋体" w:hAnsi="宋体"/>
                <w:color w:val="auto"/>
                <w:sz w:val="18"/>
                <w:szCs w:val="18"/>
                <w:highlight w:val="none"/>
                <w:lang w:eastAsia="zh-CN"/>
              </w:rPr>
              <w:t>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highlight w:val="none"/>
              </w:rPr>
            </w:pPr>
            <w:r>
              <w:rPr>
                <w:rFonts w:hint="eastAsia" w:ascii="华文中宋" w:hAnsi="华文中宋" w:eastAsia="华文中宋" w:cs="华文中宋"/>
                <w:b w:val="0"/>
                <w:bCs/>
                <w:color w:val="auto"/>
                <w:sz w:val="21"/>
                <w:szCs w:val="21"/>
                <w:highlight w:val="none"/>
              </w:rPr>
              <w:t>作业频次</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化粪池</w:t>
            </w:r>
            <w:r>
              <w:rPr>
                <w:rFonts w:hint="eastAsia" w:ascii="宋体" w:hAnsi="宋体"/>
                <w:color w:val="auto"/>
                <w:sz w:val="18"/>
                <w:szCs w:val="18"/>
                <w:highlight w:val="none"/>
                <w:lang w:eastAsia="zh-CN"/>
              </w:rPr>
              <w:t>及污水竖井</w:t>
            </w:r>
            <w:r>
              <w:rPr>
                <w:rFonts w:hint="eastAsia" w:ascii="宋体" w:hAnsi="宋体"/>
                <w:color w:val="auto"/>
                <w:sz w:val="18"/>
                <w:szCs w:val="18"/>
                <w:highlight w:val="none"/>
              </w:rPr>
              <w:t>每学期清理1次，每年2次；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分别在寒假和暑假期间完成清理工作。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highlight w:val="none"/>
              </w:rPr>
            </w:pPr>
            <w:r>
              <w:rPr>
                <w:rFonts w:hint="eastAsia" w:ascii="华文中宋" w:hAnsi="华文中宋" w:eastAsia="华文中宋" w:cs="华文中宋"/>
                <w:b w:val="0"/>
                <w:bCs/>
                <w:color w:val="auto"/>
                <w:sz w:val="21"/>
                <w:szCs w:val="21"/>
                <w:highlight w:val="none"/>
              </w:rPr>
              <w:t>施工作业</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乙方必须配备</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名</w:t>
            </w:r>
            <w:r>
              <w:rPr>
                <w:rFonts w:hint="eastAsia" w:ascii="宋体" w:hAnsi="宋体"/>
                <w:color w:val="auto"/>
                <w:sz w:val="18"/>
                <w:szCs w:val="18"/>
                <w:highlight w:val="none"/>
                <w:lang w:eastAsia="zh-CN"/>
              </w:rPr>
              <w:t>以上</w:t>
            </w:r>
            <w:r>
              <w:rPr>
                <w:rFonts w:hint="eastAsia" w:ascii="宋体" w:hAnsi="宋体"/>
                <w:color w:val="auto"/>
                <w:sz w:val="18"/>
                <w:szCs w:val="18"/>
                <w:highlight w:val="none"/>
              </w:rPr>
              <w:t>工作人员到现场作业；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施工中必须确保设备齐全，保证在安全的情况下，进</w:t>
            </w:r>
            <w:r>
              <w:rPr>
                <w:rFonts w:hint="eastAsia" w:ascii="宋体" w:hAnsi="宋体"/>
                <w:color w:val="auto"/>
                <w:sz w:val="18"/>
                <w:szCs w:val="18"/>
                <w:highlight w:val="none"/>
                <w:lang w:val="en-US" w:eastAsia="zh-CN"/>
              </w:rPr>
              <w:t>行</w:t>
            </w:r>
            <w:r>
              <w:rPr>
                <w:rFonts w:hint="eastAsia" w:ascii="宋体" w:hAnsi="宋体"/>
                <w:color w:val="auto"/>
                <w:sz w:val="18"/>
                <w:szCs w:val="18"/>
                <w:highlight w:val="none"/>
              </w:rPr>
              <w:t>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b/>
                <w:bCs/>
                <w:color w:val="auto"/>
                <w:sz w:val="18"/>
                <w:szCs w:val="18"/>
                <w:highlight w:val="none"/>
              </w:rPr>
            </w:pPr>
            <w:r>
              <w:rPr>
                <w:rFonts w:hint="eastAsia" w:ascii="宋体" w:hAnsi="宋体"/>
                <w:b/>
                <w:bCs/>
                <w:color w:val="auto"/>
                <w:sz w:val="18"/>
                <w:szCs w:val="18"/>
                <w:highlight w:val="none"/>
                <w:lang w:val="en-US" w:eastAsia="zh-CN"/>
              </w:rPr>
              <w:t>3.</w:t>
            </w:r>
            <w:r>
              <w:rPr>
                <w:rFonts w:hint="eastAsia" w:ascii="宋体" w:hAnsi="宋体"/>
                <w:b/>
                <w:bCs/>
                <w:color w:val="auto"/>
                <w:sz w:val="18"/>
                <w:szCs w:val="18"/>
                <w:highlight w:val="none"/>
              </w:rPr>
              <w:t>乙方采用吸粪车将每组化粪池粪渣清理至见水并且水面</w:t>
            </w:r>
            <w:r>
              <w:rPr>
                <w:rFonts w:hint="eastAsia" w:ascii="宋体" w:hAnsi="宋体"/>
                <w:b/>
                <w:bCs/>
                <w:color w:val="auto"/>
                <w:sz w:val="18"/>
                <w:szCs w:val="18"/>
                <w:highlight w:val="none"/>
                <w:lang w:val="en-US" w:eastAsia="zh-CN"/>
              </w:rPr>
              <w:t>无明显</w:t>
            </w:r>
            <w:r>
              <w:rPr>
                <w:rFonts w:hint="eastAsia" w:ascii="宋体" w:hAnsi="宋体"/>
                <w:b/>
                <w:bCs/>
                <w:color w:val="auto"/>
                <w:sz w:val="18"/>
                <w:szCs w:val="18"/>
                <w:highlight w:val="none"/>
              </w:rPr>
              <w:t>浮渣为止</w:t>
            </w:r>
            <w:r>
              <w:rPr>
                <w:rFonts w:hint="eastAsia" w:ascii="宋体" w:hAnsi="宋体"/>
                <w:b/>
                <w:bCs/>
                <w:color w:val="auto"/>
                <w:sz w:val="18"/>
                <w:szCs w:val="18"/>
                <w:highlight w:val="none"/>
                <w:lang w:val="en-US" w:eastAsia="zh-CN"/>
              </w:rPr>
              <w:t>（化粪池一级池体内拍照作为验收凭证），并将抽出粪渣运至政府</w:t>
            </w:r>
            <w:r>
              <w:rPr>
                <w:rFonts w:hint="eastAsia" w:ascii="宋体" w:hAnsi="宋体"/>
                <w:b/>
                <w:bCs/>
                <w:color w:val="auto"/>
                <w:sz w:val="18"/>
                <w:szCs w:val="18"/>
                <w:highlight w:val="none"/>
              </w:rPr>
              <w:t>指定地点</w:t>
            </w:r>
            <w:r>
              <w:rPr>
                <w:rFonts w:hint="eastAsia" w:ascii="宋体" w:hAnsi="宋体"/>
                <w:b/>
                <w:bCs/>
                <w:color w:val="auto"/>
                <w:sz w:val="18"/>
                <w:szCs w:val="18"/>
                <w:highlight w:val="none"/>
                <w:lang w:eastAsia="zh-CN"/>
              </w:rPr>
              <w:t>合法</w:t>
            </w:r>
            <w:r>
              <w:rPr>
                <w:rFonts w:hint="eastAsia" w:ascii="宋体" w:hAnsi="宋体"/>
                <w:b/>
                <w:bCs/>
                <w:color w:val="auto"/>
                <w:sz w:val="18"/>
                <w:szCs w:val="18"/>
                <w:highlight w:val="none"/>
              </w:rPr>
              <w:t>处理</w:t>
            </w:r>
            <w:r>
              <w:rPr>
                <w:rFonts w:hint="eastAsia" w:ascii="宋体" w:hAnsi="宋体"/>
                <w:b/>
                <w:bCs/>
                <w:color w:val="auto"/>
                <w:sz w:val="18"/>
                <w:szCs w:val="18"/>
                <w:highlight w:val="none"/>
                <w:lang w:val="en-US" w:eastAsia="zh-CN"/>
              </w:rPr>
              <w:t>（须提供</w:t>
            </w:r>
            <w:r>
              <w:rPr>
                <w:rFonts w:hint="eastAsia" w:ascii="宋体" w:hAnsi="宋体" w:eastAsia="宋体" w:cs="宋体"/>
                <w:b/>
                <w:bCs/>
                <w:sz w:val="18"/>
                <w:szCs w:val="18"/>
                <w:highlight w:val="none"/>
                <w:lang w:val="en-US" w:eastAsia="zh-CN"/>
              </w:rPr>
              <w:t>经政府职能单位确认的粪便无害化处理指定地点</w:t>
            </w:r>
            <w:r>
              <w:rPr>
                <w:rFonts w:hint="eastAsia" w:ascii="宋体" w:hAnsi="宋体"/>
                <w:b/>
                <w:bCs/>
                <w:color w:val="auto"/>
                <w:sz w:val="18"/>
                <w:szCs w:val="18"/>
                <w:highlight w:val="none"/>
                <w:lang w:val="en-US" w:eastAsia="zh-CN"/>
              </w:rPr>
              <w:t>粪便处理企业的过磅单作为验收凭证）</w:t>
            </w:r>
            <w:r>
              <w:rPr>
                <w:rFonts w:hint="eastAsia" w:ascii="宋体" w:hAnsi="宋体"/>
                <w:b/>
                <w:bCs/>
                <w:color w:val="auto"/>
                <w:sz w:val="18"/>
                <w:szCs w:val="18"/>
                <w:highlight w:val="none"/>
              </w:rPr>
              <w:t>搞好周边卫生；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如遇粪渣干结可适量加水，人工搅拌成泥浆状后采用吸粪车抽出；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由甲方和甲方委托物业公司人员与乙方现场共同确定清运效果及周边卫生清洁。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highlight w:val="none"/>
                <w:lang w:eastAsia="zh-CN"/>
              </w:rPr>
            </w:pPr>
            <w:r>
              <w:rPr>
                <w:rFonts w:hint="eastAsia" w:ascii="华文中宋" w:hAnsi="华文中宋" w:eastAsia="华文中宋" w:cs="华文中宋"/>
                <w:b w:val="0"/>
                <w:bCs/>
                <w:color w:val="auto"/>
                <w:sz w:val="21"/>
                <w:szCs w:val="21"/>
                <w:highlight w:val="none"/>
                <w:lang w:eastAsia="zh-CN"/>
              </w:rPr>
              <w:t>验收标准</w:t>
            </w:r>
          </w:p>
        </w:tc>
        <w:tc>
          <w:tcPr>
            <w:tcW w:w="76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施工期间应由学</w:t>
            </w:r>
            <w:r>
              <w:rPr>
                <w:rFonts w:hint="eastAsia" w:ascii="宋体" w:hAnsi="宋体"/>
                <w:color w:val="auto"/>
                <w:sz w:val="18"/>
                <w:szCs w:val="18"/>
                <w:highlight w:val="none"/>
                <w:lang w:eastAsia="zh-CN"/>
              </w:rPr>
              <w:t>校</w:t>
            </w:r>
            <w:r>
              <w:rPr>
                <w:rFonts w:hint="eastAsia" w:ascii="宋体" w:hAnsi="宋体"/>
                <w:color w:val="auto"/>
                <w:sz w:val="18"/>
                <w:szCs w:val="18"/>
                <w:highlight w:val="none"/>
              </w:rPr>
              <w:t>委托物业公司进行全程监管；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施工结束由学院和学院委托物业公司人员与施工方现场共同确定清运效果及周边卫生清洁</w:t>
            </w:r>
            <w:r>
              <w:rPr>
                <w:rFonts w:hint="eastAsia" w:ascii="宋体" w:hAnsi="宋体"/>
                <w:color w:val="auto"/>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经甲方、物业公司、施工方签字确认</w:t>
            </w:r>
            <w:r>
              <w:rPr>
                <w:rFonts w:hint="eastAsia" w:ascii="宋体" w:hAnsi="宋体"/>
                <w:color w:val="auto"/>
                <w:sz w:val="18"/>
                <w:szCs w:val="18"/>
                <w:highlight w:val="none"/>
                <w:lang w:val="en-US" w:eastAsia="zh-CN"/>
              </w:rPr>
              <w:t>的验收单及接收处理单位的过磅单</w:t>
            </w: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highlight w:val="none"/>
              </w:rPr>
            </w:pPr>
            <w:r>
              <w:rPr>
                <w:rFonts w:hint="eastAsia" w:ascii="华文中宋" w:hAnsi="华文中宋" w:eastAsia="华文中宋" w:cs="华文中宋"/>
                <w:b w:val="0"/>
                <w:bCs/>
                <w:color w:val="auto"/>
                <w:sz w:val="21"/>
                <w:szCs w:val="21"/>
                <w:highlight w:val="none"/>
              </w:rPr>
              <w:t>付款管理</w:t>
            </w:r>
          </w:p>
        </w:tc>
        <w:tc>
          <w:tcPr>
            <w:tcW w:w="769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在完成作业后</w:t>
            </w:r>
            <w:r>
              <w:rPr>
                <w:rFonts w:hint="eastAsia" w:ascii="宋体" w:hAnsi="宋体" w:cs="宋体"/>
                <w:color w:val="auto"/>
                <w:sz w:val="18"/>
                <w:szCs w:val="18"/>
                <w:highlight w:val="none"/>
                <w:lang w:val="en-US" w:eastAsia="zh-CN"/>
              </w:rPr>
              <w:t>十五</w:t>
            </w:r>
            <w:r>
              <w:rPr>
                <w:rFonts w:hint="eastAsia" w:ascii="宋体" w:hAnsi="宋体" w:cs="宋体"/>
                <w:color w:val="auto"/>
                <w:sz w:val="18"/>
                <w:szCs w:val="18"/>
                <w:highlight w:val="none"/>
              </w:rPr>
              <w:t>个工作日内，乙方将发票和验收资料交至甲方；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ascii="宋体" w:hAnsi="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甲方在收到乙方发票和验收资料后的</w:t>
            </w:r>
            <w:r>
              <w:rPr>
                <w:rFonts w:hint="eastAsia" w:ascii="宋体" w:hAnsi="宋体" w:cs="宋体"/>
                <w:color w:val="auto"/>
                <w:sz w:val="18"/>
                <w:szCs w:val="18"/>
                <w:highlight w:val="none"/>
                <w:lang w:eastAsia="zh-CN"/>
              </w:rPr>
              <w:t>十五</w:t>
            </w:r>
            <w:r>
              <w:rPr>
                <w:rFonts w:hint="eastAsia" w:ascii="宋体" w:hAnsi="宋体" w:cs="宋体"/>
                <w:color w:val="auto"/>
                <w:sz w:val="18"/>
                <w:szCs w:val="18"/>
                <w:highlight w:val="none"/>
              </w:rPr>
              <w:t>个工作日内完成付款。</w:t>
            </w:r>
          </w:p>
        </w:tc>
      </w:tr>
    </w:tbl>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C1560"/>
    <w:multiLevelType w:val="singleLevel"/>
    <w:tmpl w:val="557C15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753240E7"/>
    <w:rsid w:val="04AF1168"/>
    <w:rsid w:val="04AF6B48"/>
    <w:rsid w:val="051E6CAC"/>
    <w:rsid w:val="0566013B"/>
    <w:rsid w:val="067129F2"/>
    <w:rsid w:val="08366555"/>
    <w:rsid w:val="09D254C2"/>
    <w:rsid w:val="09F14EFB"/>
    <w:rsid w:val="0A322D8E"/>
    <w:rsid w:val="0CCB22EC"/>
    <w:rsid w:val="0D397767"/>
    <w:rsid w:val="106F3477"/>
    <w:rsid w:val="13351410"/>
    <w:rsid w:val="13500318"/>
    <w:rsid w:val="13A56995"/>
    <w:rsid w:val="14F626A5"/>
    <w:rsid w:val="159414E7"/>
    <w:rsid w:val="16624742"/>
    <w:rsid w:val="16CA1606"/>
    <w:rsid w:val="19C8530A"/>
    <w:rsid w:val="1A4A00B0"/>
    <w:rsid w:val="1AA43FCC"/>
    <w:rsid w:val="1B514B33"/>
    <w:rsid w:val="201F29A7"/>
    <w:rsid w:val="21E15DBA"/>
    <w:rsid w:val="22032CEE"/>
    <w:rsid w:val="223344AA"/>
    <w:rsid w:val="228D4983"/>
    <w:rsid w:val="2625417E"/>
    <w:rsid w:val="29200A14"/>
    <w:rsid w:val="29382B0B"/>
    <w:rsid w:val="2CA62D6E"/>
    <w:rsid w:val="2D113F8D"/>
    <w:rsid w:val="2DA7689D"/>
    <w:rsid w:val="3472712D"/>
    <w:rsid w:val="351B2C2F"/>
    <w:rsid w:val="35932F4C"/>
    <w:rsid w:val="362C2E54"/>
    <w:rsid w:val="381E59BA"/>
    <w:rsid w:val="390C569B"/>
    <w:rsid w:val="39A752B5"/>
    <w:rsid w:val="3BF63346"/>
    <w:rsid w:val="3DCF5DCF"/>
    <w:rsid w:val="3EF509F0"/>
    <w:rsid w:val="3F7B4D46"/>
    <w:rsid w:val="41407047"/>
    <w:rsid w:val="414A7542"/>
    <w:rsid w:val="425812AA"/>
    <w:rsid w:val="44924E38"/>
    <w:rsid w:val="4B6411AB"/>
    <w:rsid w:val="4C9F1E26"/>
    <w:rsid w:val="4CE87ADE"/>
    <w:rsid w:val="4E1E23CA"/>
    <w:rsid w:val="4F2E6636"/>
    <w:rsid w:val="50740935"/>
    <w:rsid w:val="53E372B2"/>
    <w:rsid w:val="540D1C5D"/>
    <w:rsid w:val="541653C3"/>
    <w:rsid w:val="54305EF1"/>
    <w:rsid w:val="54547175"/>
    <w:rsid w:val="54A0660E"/>
    <w:rsid w:val="55B71852"/>
    <w:rsid w:val="57112434"/>
    <w:rsid w:val="573314C9"/>
    <w:rsid w:val="595129CC"/>
    <w:rsid w:val="5B85480E"/>
    <w:rsid w:val="5DDD5C2A"/>
    <w:rsid w:val="5F06165C"/>
    <w:rsid w:val="60821D9A"/>
    <w:rsid w:val="611B3297"/>
    <w:rsid w:val="618B550F"/>
    <w:rsid w:val="63F12265"/>
    <w:rsid w:val="657E3C51"/>
    <w:rsid w:val="65A65B42"/>
    <w:rsid w:val="6652576C"/>
    <w:rsid w:val="67A35CE5"/>
    <w:rsid w:val="692920A4"/>
    <w:rsid w:val="69D20F39"/>
    <w:rsid w:val="6B567D12"/>
    <w:rsid w:val="6C9A6807"/>
    <w:rsid w:val="6D6B3DE0"/>
    <w:rsid w:val="6D85792A"/>
    <w:rsid w:val="6DE82A02"/>
    <w:rsid w:val="6F4437B5"/>
    <w:rsid w:val="72ED4D71"/>
    <w:rsid w:val="753240E7"/>
    <w:rsid w:val="761D1B92"/>
    <w:rsid w:val="77673F52"/>
    <w:rsid w:val="776A3F9F"/>
    <w:rsid w:val="78364077"/>
    <w:rsid w:val="7A5E709F"/>
    <w:rsid w:val="7C384FD0"/>
    <w:rsid w:val="7D1C2A71"/>
    <w:rsid w:val="7D53137B"/>
    <w:rsid w:val="7F7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2180</Characters>
  <Lines>0</Lines>
  <Paragraphs>0</Paragraphs>
  <TotalTime>39</TotalTime>
  <ScaleCrop>false</ScaleCrop>
  <LinksUpToDate>false</LinksUpToDate>
  <CharactersWithSpaces>2182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2019-12-12T02:06:00Z</dcterms:created>
  <dc:creator>老友</dc:creator>
  <cp:lastModifiedBy>Pc</cp:lastModifiedBy>
  <cp:lastPrinted>2022-06-27T03:44:00Z</cp:lastPrinted>
  <dcterms:modified xsi:type="dcterms:W3CDTF">2022-07-05T07:36:06Z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6EFFBD44D34E496A8A94A76B050D2B5B</vt:lpwstr>
  </property>
</Properties>
</file>